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555058" w:rsidTr="00E43CCA">
        <w:tc>
          <w:tcPr>
            <w:tcW w:w="4928" w:type="dxa"/>
          </w:tcPr>
          <w:p w:rsidR="00555058" w:rsidRDefault="00555058" w:rsidP="00E43CCA">
            <w:pPr>
              <w:ind w:right="173" w:firstLine="0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3" w:type="dxa"/>
          </w:tcPr>
          <w:p w:rsidR="00555058" w:rsidRPr="00187EDD" w:rsidRDefault="00555058" w:rsidP="00E43CCA">
            <w:pPr>
              <w:ind w:right="173" w:firstLine="0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Приложение № 3</w:t>
            </w:r>
          </w:p>
          <w:p w:rsidR="00555058" w:rsidRPr="00187EDD" w:rsidRDefault="00555058" w:rsidP="00E43CCA">
            <w:pPr>
              <w:ind w:right="173" w:firstLine="0"/>
              <w:jc w:val="center"/>
              <w:rPr>
                <w:bCs/>
                <w:color w:val="000000"/>
                <w:spacing w:val="1"/>
              </w:rPr>
            </w:pPr>
            <w:r w:rsidRPr="00187EDD">
              <w:rPr>
                <w:bCs/>
                <w:color w:val="000000"/>
                <w:spacing w:val="1"/>
              </w:rPr>
              <w:t>к приказу Управления образования</w:t>
            </w:r>
          </w:p>
          <w:p w:rsidR="00555058" w:rsidRPr="00187EDD" w:rsidRDefault="00555058" w:rsidP="00E43CCA">
            <w:pPr>
              <w:ind w:right="173" w:firstLine="0"/>
              <w:jc w:val="center"/>
              <w:rPr>
                <w:bCs/>
                <w:color w:val="000000"/>
                <w:spacing w:val="1"/>
              </w:rPr>
            </w:pPr>
            <w:r w:rsidRPr="00187EDD">
              <w:rPr>
                <w:bCs/>
                <w:color w:val="000000"/>
                <w:spacing w:val="1"/>
              </w:rPr>
              <w:t>города  Ростова-на-Дону</w:t>
            </w:r>
          </w:p>
          <w:p w:rsidR="00555058" w:rsidRDefault="00555058" w:rsidP="00E43CCA">
            <w:pPr>
              <w:ind w:right="173" w:firstLine="0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87EDD">
              <w:rPr>
                <w:bCs/>
                <w:color w:val="000000"/>
                <w:spacing w:val="1"/>
              </w:rPr>
              <w:t>от «___» _________ 20 ____ г. № УОПР-_______</w:t>
            </w:r>
          </w:p>
        </w:tc>
      </w:tr>
    </w:tbl>
    <w:p w:rsidR="00555058" w:rsidRDefault="00555058" w:rsidP="00555058">
      <w:pPr>
        <w:pStyle w:val="a3"/>
        <w:spacing w:after="0"/>
        <w:jc w:val="center"/>
        <w:rPr>
          <w:rFonts w:eastAsia="Andale Sans UI"/>
          <w:b/>
          <w:color w:val="000000"/>
          <w:kern w:val="2"/>
          <w:sz w:val="28"/>
          <w:szCs w:val="28"/>
        </w:rPr>
      </w:pPr>
    </w:p>
    <w:p w:rsidR="00555058" w:rsidRDefault="00555058" w:rsidP="00555058">
      <w:pPr>
        <w:pStyle w:val="a3"/>
        <w:spacing w:after="0"/>
        <w:jc w:val="center"/>
        <w:rPr>
          <w:rFonts w:eastAsia="Andale Sans UI"/>
          <w:b/>
          <w:color w:val="000000"/>
          <w:kern w:val="2"/>
          <w:sz w:val="28"/>
          <w:szCs w:val="28"/>
        </w:rPr>
      </w:pPr>
    </w:p>
    <w:p w:rsidR="00555058" w:rsidRPr="003C6BFB" w:rsidRDefault="00555058" w:rsidP="00555058">
      <w:pPr>
        <w:pStyle w:val="a3"/>
        <w:spacing w:after="0"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 w:rsidRPr="003C6BFB">
        <w:rPr>
          <w:rFonts w:eastAsia="Andale Sans UI"/>
          <w:b/>
          <w:color w:val="000000"/>
          <w:kern w:val="2"/>
          <w:sz w:val="28"/>
          <w:szCs w:val="28"/>
        </w:rPr>
        <w:t xml:space="preserve">СПИСОК СЕКЦИЙ </w:t>
      </w:r>
    </w:p>
    <w:p w:rsidR="00555058" w:rsidRPr="00016A12" w:rsidRDefault="00555058" w:rsidP="00555058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016A12">
        <w:rPr>
          <w:color w:val="000000"/>
          <w:sz w:val="28"/>
          <w:szCs w:val="28"/>
        </w:rPr>
        <w:t>XLVII весенней открытой научно-практической конференции</w:t>
      </w:r>
    </w:p>
    <w:p w:rsidR="00555058" w:rsidRPr="00016A12" w:rsidRDefault="00555058" w:rsidP="00555058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016A12">
        <w:rPr>
          <w:color w:val="000000"/>
          <w:sz w:val="28"/>
          <w:szCs w:val="28"/>
        </w:rPr>
        <w:t>Донской академии наук юных исследователей им. Ю.А. Жданова</w:t>
      </w:r>
    </w:p>
    <w:p w:rsidR="00555058" w:rsidRPr="006A3D80" w:rsidRDefault="00555058" w:rsidP="00555058">
      <w:pPr>
        <w:widowControl w:val="0"/>
        <w:jc w:val="center"/>
        <w:rPr>
          <w:rFonts w:eastAsia="Andale Sans UI"/>
          <w:color w:val="000000"/>
          <w:kern w:val="2"/>
          <w:sz w:val="28"/>
          <w:szCs w:val="28"/>
        </w:rPr>
      </w:pPr>
      <w:r w:rsidRPr="00016A12">
        <w:rPr>
          <w:color w:val="000000"/>
          <w:sz w:val="28"/>
          <w:szCs w:val="28"/>
        </w:rPr>
        <w:t>в дистанционном формате</w:t>
      </w:r>
    </w:p>
    <w:p w:rsidR="00555058" w:rsidRPr="002F5924" w:rsidRDefault="00555058" w:rsidP="00555058">
      <w:pPr>
        <w:widowControl w:val="0"/>
        <w:jc w:val="center"/>
        <w:rPr>
          <w:rFonts w:eastAsia="Andale Sans UI"/>
          <w:color w:val="000000"/>
          <w:kern w:val="2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7513"/>
      </w:tblGrid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A7F0D">
              <w:rPr>
                <w:rFonts w:eastAsia="Calibri"/>
                <w:b/>
                <w:color w:val="000000"/>
                <w:lang w:eastAsia="en-US"/>
              </w:rPr>
              <w:t xml:space="preserve">№ </w:t>
            </w:r>
          </w:p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A7F0D">
              <w:rPr>
                <w:rFonts w:eastAsia="Calibri"/>
                <w:b/>
                <w:color w:val="000000"/>
                <w:lang w:eastAsia="en-US"/>
              </w:rPr>
              <w:t>секции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Кол-во секций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A7F0D">
              <w:rPr>
                <w:rFonts w:eastAsia="Calibri"/>
                <w:b/>
                <w:color w:val="000000"/>
                <w:lang w:eastAsia="en-US"/>
              </w:rPr>
              <w:t>Секции и подсекции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>«Археология»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>«Архитектура, искусство и дизайн»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«Архитектура и дизайн»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«Декоративно-прикладное и изобразительное искусство»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«Авторская кукла»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>«Астрономия и космонавтика»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>«Атомная наука и техника»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>«Биология»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«Биохимия, микробиология и иммунология»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</w:t>
            </w:r>
            <w:proofErr w:type="spellStart"/>
            <w:r w:rsidRPr="00CA7F0D">
              <w:rPr>
                <w:rFonts w:eastAsia="Calibri"/>
                <w:lang w:eastAsia="en-US"/>
              </w:rPr>
              <w:t>Валеология</w:t>
            </w:r>
            <w:proofErr w:type="spellEnd"/>
            <w:r w:rsidRPr="00CA7F0D">
              <w:rPr>
                <w:rFonts w:eastAsia="Calibri"/>
                <w:lang w:eastAsia="en-US"/>
              </w:rPr>
              <w:t>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i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«Физиология человека и животных</w:t>
            </w:r>
            <w:r w:rsidRPr="00CA7F0D">
              <w:rPr>
                <w:rFonts w:eastAsia="Calibri"/>
                <w:i/>
                <w:lang w:eastAsia="en-US"/>
              </w:rPr>
              <w:t>»</w:t>
            </w:r>
          </w:p>
        </w:tc>
      </w:tr>
      <w:tr w:rsidR="00555058" w:rsidRPr="00CA7F0D" w:rsidTr="00E43CCA">
        <w:trPr>
          <w:trHeight w:val="34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 xml:space="preserve">«География и геоэкология» </w:t>
            </w:r>
          </w:p>
        </w:tc>
      </w:tr>
      <w:tr w:rsidR="00555058" w:rsidRPr="00CA7F0D" w:rsidTr="00E43CCA">
        <w:trPr>
          <w:trHeight w:val="34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«География»</w:t>
            </w:r>
          </w:p>
        </w:tc>
      </w:tr>
      <w:tr w:rsidR="00555058" w:rsidRPr="00CA7F0D" w:rsidTr="00E43CCA">
        <w:trPr>
          <w:trHeight w:val="34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«Геоэкология»</w:t>
            </w:r>
          </w:p>
        </w:tc>
      </w:tr>
      <w:tr w:rsidR="00555058" w:rsidRPr="00CA7F0D" w:rsidTr="00E43CCA">
        <w:trPr>
          <w:trHeight w:val="34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>«Журналистика»</w:t>
            </w:r>
          </w:p>
        </w:tc>
      </w:tr>
      <w:tr w:rsidR="00555058" w:rsidRPr="00CA7F0D" w:rsidTr="00E43CCA">
        <w:trPr>
          <w:trHeight w:val="34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 xml:space="preserve">«Информатика» </w:t>
            </w:r>
          </w:p>
        </w:tc>
      </w:tr>
      <w:tr w:rsidR="00555058" w:rsidRPr="00CA7F0D" w:rsidTr="00E43CCA">
        <w:trPr>
          <w:trHeight w:val="34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«Информатика и информационные технологии»</w:t>
            </w:r>
          </w:p>
        </w:tc>
      </w:tr>
      <w:tr w:rsidR="00555058" w:rsidRPr="00CA7F0D" w:rsidTr="00E43CCA">
        <w:trPr>
          <w:trHeight w:val="34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«Программирование»</w:t>
            </w:r>
          </w:p>
        </w:tc>
      </w:tr>
      <w:tr w:rsidR="00555058" w:rsidRPr="00CA7F0D" w:rsidTr="00E43CCA">
        <w:trPr>
          <w:trHeight w:val="34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</w:t>
            </w:r>
            <w:r w:rsidRPr="00CA7F0D">
              <w:rPr>
                <w:rFonts w:eastAsia="Calibri"/>
                <w:lang w:val="en-US" w:eastAsia="en-US"/>
              </w:rPr>
              <w:t>Web</w:t>
            </w:r>
            <w:r w:rsidRPr="00CA7F0D">
              <w:rPr>
                <w:rFonts w:eastAsia="Calibri"/>
                <w:lang w:eastAsia="en-US"/>
              </w:rPr>
              <w:t xml:space="preserve"> – разработка»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>«Инновационные проекты»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>«Искусствоведение»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Секция</w:t>
            </w:r>
            <w:r w:rsidRPr="00CA7F0D">
              <w:rPr>
                <w:rFonts w:eastAsia="Calibri"/>
                <w:b/>
                <w:lang w:eastAsia="en-US"/>
              </w:rPr>
              <w:t xml:space="preserve"> «История»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«Отечественная история»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подсекция «Военная история. </w:t>
            </w:r>
            <w:proofErr w:type="spellStart"/>
            <w:r w:rsidRPr="00CA7F0D">
              <w:rPr>
                <w:rFonts w:eastAsia="Calibri"/>
                <w:lang w:eastAsia="en-US"/>
              </w:rPr>
              <w:t>Краеведческо</w:t>
            </w:r>
            <w:proofErr w:type="spellEnd"/>
            <w:r w:rsidRPr="00CA7F0D">
              <w:rPr>
                <w:rFonts w:eastAsia="Calibri"/>
                <w:lang w:eastAsia="en-US"/>
              </w:rPr>
              <w:t>-поисковая работа»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«Историческое краеведение»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«Всеобщая история»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«Военно-историческая миниатюра»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«История Великой отечественной войны»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 xml:space="preserve">«Лингвистика» 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«Лингвистика текста»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«Система языка»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</w:t>
            </w:r>
            <w:proofErr w:type="spellStart"/>
            <w:r w:rsidRPr="00CA7F0D">
              <w:rPr>
                <w:rFonts w:eastAsia="Calibri"/>
                <w:lang w:eastAsia="en-US"/>
              </w:rPr>
              <w:t>Лингвострановедение</w:t>
            </w:r>
            <w:proofErr w:type="spellEnd"/>
            <w:r w:rsidRPr="00CA7F0D">
              <w:rPr>
                <w:rFonts w:eastAsia="Calibri"/>
                <w:lang w:eastAsia="en-US"/>
              </w:rPr>
              <w:t>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 xml:space="preserve">«Литературоведение» 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«Русская классическая литература»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«Отечественная литература XX-</w:t>
            </w:r>
            <w:r w:rsidRPr="00CA7F0D">
              <w:rPr>
                <w:rFonts w:eastAsia="Calibri"/>
                <w:lang w:val="en-US" w:eastAsia="en-US"/>
              </w:rPr>
              <w:t>XXI</w:t>
            </w:r>
            <w:r w:rsidRPr="00CA7F0D">
              <w:rPr>
                <w:rFonts w:eastAsia="Calibri"/>
                <w:lang w:eastAsia="en-US"/>
              </w:rPr>
              <w:t xml:space="preserve"> веков»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«Теория и история мировой литературы»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«Фольклор и этнография»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«Литературное краеведение»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>«</w:t>
            </w:r>
            <w:proofErr w:type="spellStart"/>
            <w:r w:rsidRPr="00CA7F0D">
              <w:rPr>
                <w:rFonts w:eastAsia="Calibri"/>
                <w:b/>
                <w:lang w:val="en-US" w:eastAsia="en-US"/>
              </w:rPr>
              <w:t>Медицина</w:t>
            </w:r>
            <w:proofErr w:type="spellEnd"/>
            <w:r w:rsidRPr="00CA7F0D">
              <w:rPr>
                <w:rFonts w:eastAsia="Calibri"/>
                <w:b/>
                <w:lang w:eastAsia="en-US"/>
              </w:rPr>
              <w:t xml:space="preserve">» 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«Практическая медицина»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«Теоретические аспекты медицины»</w:t>
            </w:r>
          </w:p>
        </w:tc>
      </w:tr>
      <w:tr w:rsidR="00555058" w:rsidRPr="00CA7F0D" w:rsidTr="00E43CCA">
        <w:trPr>
          <w:trHeight w:val="27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 xml:space="preserve">«Математика» </w:t>
            </w:r>
          </w:p>
        </w:tc>
      </w:tr>
      <w:tr w:rsidR="00555058" w:rsidRPr="00CA7F0D" w:rsidTr="00E43CCA">
        <w:trPr>
          <w:trHeight w:val="27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«Алгебра и теория чисел»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«Общая математика»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>«Музыковедение»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 xml:space="preserve">«Общественные науки» 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«Философия и культурология»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«Социология и политология»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«История университета в лицах». «Наследие Ю.А. Жданова»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«Культура Дона»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Секция</w:t>
            </w:r>
            <w:r w:rsidRPr="00CA7F0D">
              <w:rPr>
                <w:rFonts w:eastAsia="Calibri"/>
                <w:b/>
                <w:lang w:eastAsia="en-US"/>
              </w:rPr>
              <w:t xml:space="preserve"> «Педагогическое образование» 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«Общая педагогика»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«Духовно-нравственное воспитание»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Секция</w:t>
            </w:r>
            <w:r w:rsidRPr="00CA7F0D">
              <w:rPr>
                <w:rFonts w:eastAsia="Calibri"/>
                <w:b/>
                <w:lang w:eastAsia="en-US"/>
              </w:rPr>
              <w:t xml:space="preserve"> «Психология» 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«Актуальные проблемы психологических исследований»</w:t>
            </w:r>
          </w:p>
        </w:tc>
      </w:tr>
      <w:tr w:rsidR="00555058" w:rsidRPr="00CA7F0D" w:rsidTr="00E43CCA">
        <w:trPr>
          <w:trHeight w:val="51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«Актуальные проблемы психолого-педагогических исследований. Проблемы психологии образования»</w:t>
            </w:r>
          </w:p>
        </w:tc>
      </w:tr>
      <w:tr w:rsidR="00555058" w:rsidRPr="00CA7F0D" w:rsidTr="00E43CCA">
        <w:trPr>
          <w:trHeight w:val="28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 xml:space="preserve">Секция </w:t>
            </w:r>
            <w:r w:rsidRPr="00CA7F0D">
              <w:rPr>
                <w:rFonts w:eastAsia="Calibri"/>
                <w:b/>
                <w:lang w:eastAsia="en-US"/>
              </w:rPr>
              <w:t>«Палеонтология и геологическая история Юга России»</w:t>
            </w:r>
          </w:p>
        </w:tc>
      </w:tr>
      <w:tr w:rsidR="00555058" w:rsidRPr="00CA7F0D" w:rsidTr="00E43CCA">
        <w:trPr>
          <w:trHeight w:val="28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Секция</w:t>
            </w:r>
            <w:r w:rsidRPr="00CA7F0D">
              <w:rPr>
                <w:rFonts w:eastAsia="Calibri"/>
                <w:b/>
                <w:lang w:eastAsia="en-US"/>
              </w:rPr>
              <w:t xml:space="preserve"> «Правоведение»</w:t>
            </w:r>
          </w:p>
        </w:tc>
      </w:tr>
      <w:tr w:rsidR="00555058" w:rsidRPr="00CA7F0D" w:rsidTr="00E43CCA">
        <w:trPr>
          <w:trHeight w:val="29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Секция</w:t>
            </w:r>
            <w:r w:rsidRPr="00CA7F0D">
              <w:rPr>
                <w:rFonts w:eastAsia="Calibri"/>
                <w:b/>
                <w:lang w:eastAsia="en-US"/>
              </w:rPr>
              <w:t xml:space="preserve"> «Предпринимательство»</w:t>
            </w:r>
          </w:p>
        </w:tc>
      </w:tr>
      <w:tr w:rsidR="00555058" w:rsidRPr="00CA7F0D" w:rsidTr="00E43CCA">
        <w:trPr>
          <w:trHeight w:val="35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Секция</w:t>
            </w:r>
            <w:r w:rsidRPr="00CA7F0D">
              <w:rPr>
                <w:rFonts w:eastAsia="Calibri"/>
                <w:b/>
                <w:lang w:eastAsia="en-US"/>
              </w:rPr>
              <w:t xml:space="preserve"> «Прикладная химия»</w:t>
            </w:r>
          </w:p>
        </w:tc>
      </w:tr>
      <w:tr w:rsidR="00555058" w:rsidRPr="00CA7F0D" w:rsidTr="00E43CCA">
        <w:trPr>
          <w:trHeight w:val="27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Секция</w:t>
            </w:r>
            <w:r w:rsidRPr="00CA7F0D">
              <w:rPr>
                <w:rFonts w:eastAsia="Calibri"/>
                <w:b/>
                <w:lang w:eastAsia="en-US"/>
              </w:rPr>
              <w:t xml:space="preserve"> «Радиоэлектроника»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Секция</w:t>
            </w:r>
            <w:r w:rsidRPr="00CA7F0D">
              <w:rPr>
                <w:rFonts w:eastAsia="Calibri"/>
                <w:b/>
                <w:lang w:eastAsia="en-US"/>
              </w:rPr>
              <w:t xml:space="preserve"> «Робототехника»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Секция</w:t>
            </w:r>
            <w:r w:rsidRPr="00CA7F0D">
              <w:rPr>
                <w:rFonts w:eastAsia="Calibri"/>
                <w:b/>
                <w:lang w:eastAsia="en-US"/>
              </w:rPr>
              <w:t xml:space="preserve"> «Рационализация и инновация в технике»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Секция</w:t>
            </w:r>
            <w:r w:rsidRPr="00CA7F0D">
              <w:rPr>
                <w:rFonts w:eastAsia="Calibri"/>
                <w:b/>
                <w:lang w:eastAsia="en-US"/>
              </w:rPr>
              <w:t xml:space="preserve"> «Туризм и сервис»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Секция</w:t>
            </w:r>
            <w:r w:rsidRPr="00CA7F0D">
              <w:rPr>
                <w:rFonts w:eastAsia="Calibri"/>
                <w:b/>
                <w:lang w:eastAsia="en-US"/>
              </w:rPr>
              <w:t xml:space="preserve"> «Физика»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Cs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Секция</w:t>
            </w:r>
            <w:r w:rsidRPr="00CA7F0D">
              <w:rPr>
                <w:rFonts w:eastAsia="Calibri"/>
                <w:b/>
                <w:lang w:eastAsia="en-US"/>
              </w:rPr>
              <w:t xml:space="preserve"> «Экология»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«Экологический мониторинг окружающей среды»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«Ботаника и экология растений»</w:t>
            </w:r>
          </w:p>
        </w:tc>
      </w:tr>
      <w:tr w:rsidR="00555058" w:rsidRPr="00CA7F0D" w:rsidTr="00E43CC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«Зоология и экология животных»</w:t>
            </w:r>
          </w:p>
        </w:tc>
      </w:tr>
      <w:tr w:rsidR="00555058" w:rsidRPr="00CA7F0D" w:rsidTr="00E43CCA">
        <w:trPr>
          <w:trHeight w:val="25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подсекция «Почвоведение»</w:t>
            </w:r>
          </w:p>
        </w:tc>
      </w:tr>
      <w:tr w:rsidR="00555058" w:rsidRPr="00CA7F0D" w:rsidTr="00E43CCA">
        <w:trPr>
          <w:trHeight w:val="3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CA7F0D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8" w:rsidRPr="00CA7F0D" w:rsidRDefault="00555058" w:rsidP="00555058">
            <w:pPr>
              <w:ind w:firstLine="0"/>
              <w:rPr>
                <w:rFonts w:eastAsia="Calibri"/>
                <w:b/>
                <w:lang w:eastAsia="en-US"/>
              </w:rPr>
            </w:pPr>
            <w:r w:rsidRPr="00CA7F0D">
              <w:rPr>
                <w:rFonts w:eastAsia="Calibri"/>
                <w:lang w:eastAsia="en-US"/>
              </w:rPr>
              <w:t>Секция</w:t>
            </w:r>
            <w:r w:rsidRPr="00CA7F0D">
              <w:rPr>
                <w:rFonts w:eastAsia="Calibri"/>
                <w:b/>
                <w:lang w:eastAsia="en-US"/>
              </w:rPr>
              <w:t xml:space="preserve"> «Экономика»</w:t>
            </w:r>
          </w:p>
        </w:tc>
      </w:tr>
    </w:tbl>
    <w:p w:rsidR="00234546" w:rsidRDefault="00234546"/>
    <w:sectPr w:rsidR="00234546" w:rsidSect="005550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58"/>
    <w:rsid w:val="00164D30"/>
    <w:rsid w:val="00234546"/>
    <w:rsid w:val="00555058"/>
    <w:rsid w:val="005B1CBE"/>
    <w:rsid w:val="006441CC"/>
    <w:rsid w:val="00645252"/>
    <w:rsid w:val="0090762E"/>
    <w:rsid w:val="00973AD1"/>
    <w:rsid w:val="00BD4B1C"/>
    <w:rsid w:val="00C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5058"/>
    <w:pPr>
      <w:spacing w:after="120"/>
    </w:pPr>
  </w:style>
  <w:style w:type="character" w:customStyle="1" w:styleId="a4">
    <w:name w:val="Основной текст Знак"/>
    <w:basedOn w:val="a0"/>
    <w:link w:val="a3"/>
    <w:rsid w:val="0055505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550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5058"/>
    <w:pPr>
      <w:spacing w:after="120"/>
    </w:pPr>
  </w:style>
  <w:style w:type="character" w:customStyle="1" w:styleId="a4">
    <w:name w:val="Основной текст Знак"/>
    <w:basedOn w:val="a0"/>
    <w:link w:val="a3"/>
    <w:rsid w:val="0055505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550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PC34WP02</dc:creator>
  <cp:lastModifiedBy>User</cp:lastModifiedBy>
  <cp:revision>2</cp:revision>
  <dcterms:created xsi:type="dcterms:W3CDTF">2022-01-16T11:09:00Z</dcterms:created>
  <dcterms:modified xsi:type="dcterms:W3CDTF">2022-01-16T11:09:00Z</dcterms:modified>
</cp:coreProperties>
</file>